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AE" w:rsidRPr="00A7686A" w:rsidRDefault="00611AAE" w:rsidP="00A7686A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Муниципальное  </w:t>
      </w:r>
      <w:r w:rsidR="00A7686A" w:rsidRPr="00A7686A">
        <w:rPr>
          <w:rFonts w:ascii="Times New Roman" w:eastAsia="Times New Roman" w:hAnsi="Times New Roman" w:cs="Times New Roman"/>
          <w:b/>
          <w:sz w:val="32"/>
          <w:szCs w:val="32"/>
        </w:rPr>
        <w:t xml:space="preserve">автономное </w:t>
      </w:r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611AAE" w:rsidRPr="00A7686A" w:rsidRDefault="002B26BD" w:rsidP="00A7686A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t>г. Набережные Челны</w:t>
      </w:r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7686A" w:rsidRPr="00A7686A">
        <w:rPr>
          <w:rFonts w:ascii="Times New Roman" w:eastAsia="Times New Roman" w:hAnsi="Times New Roman" w:cs="Times New Roman"/>
          <w:b/>
          <w:sz w:val="32"/>
          <w:szCs w:val="32"/>
        </w:rPr>
        <w:t>«Кадетская школа №82»</w:t>
      </w:r>
    </w:p>
    <w:p w:rsidR="00A7686A" w:rsidRDefault="00611AAE" w:rsidP="00A7686A">
      <w:pPr>
        <w:pStyle w:val="a4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br/>
        <w:t> </w:t>
      </w:r>
      <w:r w:rsidRPr="00A7686A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611AAE">
        <w:rPr>
          <w:rFonts w:eastAsia="Times New Roman"/>
          <w:sz w:val="24"/>
          <w:szCs w:val="24"/>
        </w:rPr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jc w:val="center"/>
        <w:rPr>
          <w:rFonts w:eastAsia="Times New Roman"/>
          <w:sz w:val="24"/>
          <w:szCs w:val="24"/>
        </w:rPr>
      </w:pPr>
    </w:p>
    <w:p w:rsidR="00611AAE" w:rsidRPr="00611AAE" w:rsidRDefault="00611AAE" w:rsidP="00A7686A">
      <w:pPr>
        <w:pStyle w:val="a4"/>
        <w:jc w:val="center"/>
        <w:rPr>
          <w:rFonts w:eastAsia="Times New Roman"/>
          <w:sz w:val="24"/>
          <w:szCs w:val="24"/>
        </w:rPr>
      </w:pPr>
      <w:r w:rsidRPr="00611AAE">
        <w:rPr>
          <w:rFonts w:eastAsia="Times New Roman"/>
          <w:sz w:val="24"/>
          <w:szCs w:val="24"/>
        </w:rPr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</w:r>
    </w:p>
    <w:p w:rsidR="00611AAE" w:rsidRPr="00A7686A" w:rsidRDefault="00611AAE" w:rsidP="00A7686A">
      <w:pPr>
        <w:pStyle w:val="a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7686A">
        <w:rPr>
          <w:rFonts w:ascii="Times New Roman" w:eastAsia="Times New Roman" w:hAnsi="Times New Roman" w:cs="Times New Roman"/>
          <w:b/>
          <w:sz w:val="40"/>
          <w:szCs w:val="40"/>
        </w:rPr>
        <w:t>Образовательная программа</w:t>
      </w:r>
    </w:p>
    <w:p w:rsidR="00611AAE" w:rsidRPr="00A7686A" w:rsidRDefault="00611AAE" w:rsidP="00A7686A">
      <w:pPr>
        <w:pStyle w:val="a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7686A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предшкольной</w:t>
      </w:r>
      <w:r w:rsidRPr="00A7686A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A7686A">
        <w:rPr>
          <w:rFonts w:ascii="Times New Roman" w:eastAsia="Times New Roman" w:hAnsi="Times New Roman" w:cs="Times New Roman"/>
          <w:b/>
          <w:sz w:val="40"/>
          <w:szCs w:val="40"/>
        </w:rPr>
        <w:t>подготовки детей</w:t>
      </w:r>
    </w:p>
    <w:p w:rsidR="00056D60" w:rsidRDefault="00056D60" w:rsidP="00A7686A">
      <w:pPr>
        <w:pStyle w:val="a4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7686A" w:rsidRDefault="00611AA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  <w:r w:rsidRPr="00611AAE">
        <w:rPr>
          <w:rFonts w:eastAsia="Times New Roman"/>
          <w:sz w:val="24"/>
          <w:szCs w:val="24"/>
        </w:rPr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  <w:t> </w:t>
      </w:r>
      <w:r w:rsidRPr="00611AAE">
        <w:rPr>
          <w:rFonts w:eastAsia="Times New Roman"/>
          <w:sz w:val="24"/>
          <w:szCs w:val="24"/>
        </w:rPr>
        <w:br/>
      </w: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99527E" w:rsidRDefault="0099527E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p w:rsidR="00A7686A" w:rsidRDefault="00A7686A" w:rsidP="00A7686A">
      <w:pPr>
        <w:pStyle w:val="a4"/>
        <w:ind w:firstLine="708"/>
        <w:jc w:val="center"/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6C9B" w:rsidTr="0099527E">
        <w:tc>
          <w:tcPr>
            <w:tcW w:w="4785" w:type="dxa"/>
          </w:tcPr>
          <w:p w:rsidR="00A06C9B" w:rsidRPr="00A06C9B" w:rsidRDefault="00A06C9B" w:rsidP="0099527E">
            <w:pPr>
              <w:pStyle w:val="a4"/>
              <w:ind w:righ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C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</w:t>
            </w:r>
          </w:p>
          <w:p w:rsidR="00A06C9B" w:rsidRDefault="00A06C9B" w:rsidP="0099527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C9B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 МАОУ «Кадетская школа №82»</w:t>
            </w:r>
          </w:p>
          <w:p w:rsidR="00A06C9B" w:rsidRDefault="00A06C9B" w:rsidP="00A15CF6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15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A15CF6">
              <w:rPr>
                <w:rFonts w:ascii="Times New Roman" w:eastAsia="Times New Roman" w:hAnsi="Times New Roman" w:cs="Times New Roman"/>
                <w:sz w:val="24"/>
                <w:szCs w:val="24"/>
              </w:rPr>
              <w:t>27.08.2011</w:t>
            </w:r>
            <w:r w:rsidR="0099527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A06C9B" w:rsidRDefault="00A06C9B" w:rsidP="0099527E">
            <w:pPr>
              <w:pStyle w:val="a4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действие </w:t>
            </w:r>
          </w:p>
          <w:p w:rsidR="00A06C9B" w:rsidRDefault="00A06C9B" w:rsidP="0099527E">
            <w:pPr>
              <w:pStyle w:val="a4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A06C9B" w:rsidRDefault="00A06C9B" w:rsidP="0099527E">
            <w:pPr>
              <w:pStyle w:val="a4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«Кадетская школа №82» </w:t>
            </w:r>
          </w:p>
          <w:p w:rsidR="00A06C9B" w:rsidRPr="00A06C9B" w:rsidRDefault="0099527E" w:rsidP="00A15CF6">
            <w:pPr>
              <w:pStyle w:val="a4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A15CF6">
              <w:rPr>
                <w:rFonts w:ascii="Times New Roman" w:eastAsia="Times New Roman" w:hAnsi="Times New Roman" w:cs="Times New Roman"/>
                <w:sz w:val="24"/>
                <w:szCs w:val="24"/>
              </w:rPr>
              <w:t>29.08.2011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r w:rsidR="00A06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A15CF6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</w:tr>
    </w:tbl>
    <w:p w:rsidR="00611AAE" w:rsidRPr="00611AAE" w:rsidRDefault="00611AAE" w:rsidP="00995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1AAE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СОДЕРЖАНИЕ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11AAE" w:rsidRDefault="00611AAE" w:rsidP="00F84AC2">
      <w:pPr>
        <w:spacing w:before="100" w:beforeAutospacing="1" w:after="100" w:afterAutospacing="1" w:line="240" w:lineRule="auto"/>
        <w:ind w:left="8616" w:right="-1" w:firstLine="31"/>
        <w:rPr>
          <w:rFonts w:ascii="Times New Roman" w:eastAsia="Times New Roman" w:hAnsi="Times New Roman" w:cs="Times New Roman"/>
          <w:sz w:val="27"/>
          <w:szCs w:val="27"/>
        </w:rPr>
      </w:pPr>
      <w:r w:rsidRPr="00611AAE">
        <w:rPr>
          <w:rFonts w:ascii="Times New Roman" w:eastAsia="Times New Roman" w:hAnsi="Times New Roman" w:cs="Times New Roman"/>
          <w:sz w:val="27"/>
          <w:szCs w:val="27"/>
        </w:rPr>
        <w:t>Стр.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F84AC2" w:rsidTr="00A06C9B">
        <w:tc>
          <w:tcPr>
            <w:tcW w:w="8755" w:type="dxa"/>
          </w:tcPr>
          <w:p w:rsidR="00F84AC2" w:rsidRPr="000060B7" w:rsidRDefault="00F84AC2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справка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…………………………………………………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F84AC2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социального заказа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…………………………………….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Проблемно-ориентированный анализ деятельности групп предшкольной подготовки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6C9B" w:rsidRPr="00A06C9B" w:rsidRDefault="00A06C9B" w:rsidP="00A06C9B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  <w:p w:rsidR="00F84AC2" w:rsidRPr="00A06C9B" w:rsidRDefault="00AF5A9A" w:rsidP="00A06C9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C9B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образовательного процесса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………………………………...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программы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…………………………………………………….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Программно-методическое и технологическое обеспечение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…………...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4AC2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4AC2" w:rsidTr="00A06C9B">
        <w:tc>
          <w:tcPr>
            <w:tcW w:w="8755" w:type="dxa"/>
          </w:tcPr>
          <w:p w:rsidR="00F84AC2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и индикаторы эффективности реализации </w:t>
            </w:r>
            <w:r w:rsidR="001E1B8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…………………………………………………………………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6C9B" w:rsidRDefault="00A06C9B" w:rsidP="00A06C9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AC2" w:rsidRPr="00A06C9B" w:rsidRDefault="00AF5A9A" w:rsidP="00A06C9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C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60B7" w:rsidTr="00A06C9B">
        <w:tc>
          <w:tcPr>
            <w:tcW w:w="8755" w:type="dxa"/>
          </w:tcPr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0B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 дошкольника</w:t>
            </w:r>
            <w:r w:rsidR="00A0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………………………………………………</w:t>
            </w:r>
          </w:p>
          <w:p w:rsidR="000060B7" w:rsidRPr="000060B7" w:rsidRDefault="000060B7" w:rsidP="00F84AC2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60B7" w:rsidRDefault="00AF5A9A" w:rsidP="00AF5A9A">
            <w:pPr>
              <w:spacing w:before="100" w:beforeAutospacing="1" w:after="100" w:afterAutospacing="1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11AAE" w:rsidRPr="00611AAE" w:rsidRDefault="00611AAE" w:rsidP="000060B7">
      <w:pPr>
        <w:pStyle w:val="a4"/>
        <w:jc w:val="both"/>
        <w:rPr>
          <w:rFonts w:eastAsia="Times New Roman"/>
        </w:rPr>
      </w:pPr>
      <w:bookmarkStart w:id="1" w:name="table01"/>
      <w:bookmarkEnd w:id="1"/>
      <w:r w:rsidRPr="00611AAE">
        <w:rPr>
          <w:rFonts w:eastAsia="Times New Roman"/>
        </w:rPr>
        <w:t> </w:t>
      </w:r>
    </w:p>
    <w:p w:rsidR="00F84AC2" w:rsidRDefault="00611AAE" w:rsidP="00611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AAE">
        <w:rPr>
          <w:rFonts w:ascii="Times New Roman" w:eastAsia="Times New Roman" w:hAnsi="Times New Roman" w:cs="Times New Roman"/>
          <w:sz w:val="27"/>
          <w:szCs w:val="27"/>
        </w:rPr>
        <w:t xml:space="preserve">        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11AAE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F84AC2" w:rsidRDefault="00F84AC2" w:rsidP="00611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0B7" w:rsidRDefault="000060B7" w:rsidP="00611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A9A" w:rsidRPr="00611AAE" w:rsidRDefault="00AF5A9A" w:rsidP="00611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1AAE" w:rsidRDefault="00611AAE" w:rsidP="000060B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справка</w:t>
      </w:r>
    </w:p>
    <w:p w:rsidR="000060B7" w:rsidRPr="000060B7" w:rsidRDefault="000060B7" w:rsidP="000060B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0B7" w:rsidRDefault="00611AAE" w:rsidP="000060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В постановлении  Прав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ительства РФ (октябрь 2001г.) «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О Концепции модернизации российского обр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азования за период до 2010 года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» особое внимание уделено решению проблемы доступности дошкольного воспитания, обеспечения условий для качественной подготовки детей к обучению в школе; повышению уровня квалификации педагогов и родителей для достижения соответствия образования актуальным и перспективным потребностям личности, общества и государства.</w:t>
      </w:r>
    </w:p>
    <w:p w:rsidR="000060B7" w:rsidRDefault="00611AAE" w:rsidP="000060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</w:t>
      </w:r>
      <w:r w:rsidRPr="000060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 xml:space="preserve">подготовки детей,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разработанная на основе  нормативно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-правовых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 xml:space="preserve">документов, регламентирующих данный процесс в формате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функционирования 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МАОУ «Кадетская школа №82»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, впервые была введена в 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в 200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2ED" w:rsidRDefault="000060B7" w:rsidP="000060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Обучением  было охвачено </w:t>
      </w:r>
      <w:r w:rsidR="005E6E24" w:rsidRPr="005E6E24">
        <w:rPr>
          <w:rFonts w:ascii="Times New Roman" w:eastAsia="Times New Roman" w:hAnsi="Times New Roman" w:cs="Times New Roman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E24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5-6 летнего возраста. Для работы с детьми были привлечены учителя начальных классов, педагог-психолог, офицер-воспитатель. </w:t>
      </w:r>
    </w:p>
    <w:p w:rsidR="00EA02ED" w:rsidRDefault="00EA02ED" w:rsidP="00EA02ED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>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 xml:space="preserve">занятий </w:t>
      </w:r>
      <w:r>
        <w:rPr>
          <w:rFonts w:ascii="Times New Roman" w:eastAsia="Times New Roman" w:hAnsi="Times New Roman" w:cs="Times New Roman"/>
          <w:sz w:val="28"/>
          <w:szCs w:val="28"/>
        </w:rPr>
        <w:t>носило интегрированный характер, отражало специфику кадетской школы. Основные направления подготовки к школьному обучению: математическая подготовка, развитие речи и подготовка к обучению грамоте, развитие школьно значимых функций личности ребенка (</w:t>
      </w:r>
      <w:r w:rsidRPr="00EA02ED">
        <w:rPr>
          <w:rFonts w:ascii="Times New Roman" w:eastAsia="Times New Roman" w:hAnsi="Times New Roman" w:cs="Times New Roman"/>
          <w:sz w:val="28"/>
          <w:szCs w:val="28"/>
        </w:rPr>
        <w:t>освоение отношений: на выработку умений договориться, обмениваться мнениями, понимать и оценивать друг друга и себя так, как этот должны делать настоящие школьники</w:t>
      </w:r>
      <w:r>
        <w:rPr>
          <w:rFonts w:ascii="Times New Roman" w:eastAsia="Times New Roman" w:hAnsi="Times New Roman" w:cs="Times New Roman"/>
          <w:sz w:val="28"/>
          <w:szCs w:val="28"/>
        </w:rPr>
        <w:t>), общефизическое развитие дошкольников.</w:t>
      </w:r>
    </w:p>
    <w:p w:rsidR="000060B7" w:rsidRDefault="00EA02ED" w:rsidP="00EA02ED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Значительная часть детей, прошедших предшкольную подготовку,</w:t>
      </w:r>
      <w:r w:rsidR="00006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продолжила обучение в 1 классах МАОУ «Кадетская школа №82».</w:t>
      </w:r>
    </w:p>
    <w:p w:rsidR="00EA02ED" w:rsidRDefault="00EA02ED" w:rsidP="000060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AE" w:rsidRPr="00EA02ED" w:rsidRDefault="00611AAE" w:rsidP="00EA02E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2ED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социального заказа</w:t>
      </w:r>
    </w:p>
    <w:p w:rsidR="00EA02ED" w:rsidRDefault="00EA02ED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AE" w:rsidRPr="000060B7" w:rsidRDefault="00611AAE" w:rsidP="00EA02ED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Создание единой цепи непрерывного образования, звенья которой не только связаны друг с другом, но и каждое является основанием для другого, представляется особенно важным.</w:t>
      </w:r>
    </w:p>
    <w:p w:rsidR="00611AAE" w:rsidRPr="000060B7" w:rsidRDefault="00611AAE" w:rsidP="00EA02ED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практика свидетельствует, что дети, поступающие в 1-й класс, не всегда готовы к школьному обучению. Часть их имеет серьёзные проблемы в здоровье и развитии (чаще это дети, не посещавшие дошкольные учреждения); дети, которые умеют читать и писать, но не способны логически мыслить, замкнуты, рассеянны.    </w:t>
      </w:r>
    </w:p>
    <w:p w:rsidR="003142F3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При поступлении в школу, согласно статистическим данным, в России у 70%  детей дошкольного возраста не сформировано умение организо</w:t>
      </w:r>
      <w:r w:rsidR="00EA02ED">
        <w:rPr>
          <w:rFonts w:ascii="Times New Roman" w:eastAsia="Times New Roman" w:hAnsi="Times New Roman" w:cs="Times New Roman"/>
          <w:sz w:val="28"/>
          <w:szCs w:val="28"/>
        </w:rPr>
        <w:t xml:space="preserve">вывать свою деятельность, у 60% –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недостаточно</w:t>
      </w:r>
      <w:r w:rsidR="00EA0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развита речь, или более того, имеются отклонения в развитии, 40% детей имеют слабо развитую моторику мышц.</w:t>
      </w:r>
    </w:p>
    <w:p w:rsidR="003142F3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Действующие программы дошкольного образования успешно обеспечивают воспитанникам детского сада подготовку к школе. Однако не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lastRenderedPageBreak/>
        <w:t>все дети имеют такую возможность, так как актуальна проблема нехватки дошкольных образовательных учреждений не только в микрорайоне, но и по всей территории муниципального образования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«город Набережные Челны»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Кроме того, часть родителей (законных представителей) изначально предполагают дать своему ребенку специфическое образование, обусловленное содержанием кадетского образования. </w:t>
      </w:r>
    </w:p>
    <w:p w:rsidR="00611AAE" w:rsidRPr="000060B7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возникла необходимость организации групп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подготовки для детей 5,5 – 6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лет, не посещающих детские сады.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AAE" w:rsidRPr="000060B7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групп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 являются: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   - обеспечение государственных гарантий доступности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качественного пред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 и равных стартовых возможностей его получения при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детей к обучению в школе;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  -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забота о здоровье детей, их полноценное физическое и психическое развитие;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  -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осуществление необходимой коррекции отклонений в развитии ребёнка дошкольного возраста;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  -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включение родителей в воспитательный процесс, формирование понимания родителями значения воспитательного процесса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 xml:space="preserve"> в кадетской школе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3142F3" w:rsidRDefault="003142F3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2F3" w:rsidRDefault="00611AAE" w:rsidP="003142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2F3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Проблемно-ориентированный анализ </w:t>
      </w:r>
    </w:p>
    <w:p w:rsidR="00611AAE" w:rsidRDefault="00611AAE" w:rsidP="003142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2F3"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групп </w:t>
      </w:r>
      <w:r w:rsidRPr="003142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предшкольной</w:t>
      </w:r>
      <w:r w:rsidRPr="003142F3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подготовки</w:t>
      </w:r>
    </w:p>
    <w:p w:rsidR="003142F3" w:rsidRPr="003142F3" w:rsidRDefault="003142F3" w:rsidP="003142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0060B7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В течение 20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ОУ «Кадетская школа №82»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функционировали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Pr="00314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 по </w:t>
      </w:r>
      <w:r w:rsidR="005E6E24" w:rsidRPr="005E6E24">
        <w:rPr>
          <w:rFonts w:ascii="Times New Roman" w:eastAsia="Times New Roman" w:hAnsi="Times New Roman" w:cs="Times New Roman"/>
          <w:sz w:val="28"/>
          <w:szCs w:val="28"/>
        </w:rPr>
        <w:t>15 - 16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человек в каждой. Режим работы групп –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раз в неделю по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занятия в день с перерывом не менее 10 минут.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       В основе программ групп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 лежит развивающее обучение. В структуре программы 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06009C">
        <w:rPr>
          <w:rFonts w:ascii="Times New Roman" w:eastAsia="Times New Roman" w:hAnsi="Times New Roman" w:cs="Times New Roman"/>
          <w:sz w:val="28"/>
          <w:szCs w:val="28"/>
        </w:rPr>
        <w:t>Развитие математических способностей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06009C">
        <w:rPr>
          <w:rFonts w:ascii="Times New Roman" w:eastAsia="Times New Roman" w:hAnsi="Times New Roman" w:cs="Times New Roman"/>
          <w:sz w:val="28"/>
          <w:szCs w:val="28"/>
        </w:rPr>
        <w:t>Подготовка к обучению грамоте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6009C">
        <w:rPr>
          <w:rFonts w:ascii="Times New Roman" w:eastAsia="Times New Roman" w:hAnsi="Times New Roman" w:cs="Times New Roman"/>
          <w:sz w:val="28"/>
          <w:szCs w:val="28"/>
        </w:rPr>
        <w:t>Введение в школьную жизнь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5E6E24">
        <w:rPr>
          <w:rFonts w:ascii="Times New Roman" w:eastAsia="Times New Roman" w:hAnsi="Times New Roman" w:cs="Times New Roman"/>
          <w:sz w:val="28"/>
          <w:szCs w:val="28"/>
        </w:rPr>
        <w:t>Физическая подготовка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       Для успешной реализации задач, поставленных образовательной программой на 20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3142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C9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в группах </w:t>
      </w:r>
      <w:r w:rsidRPr="00314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подготовки, активно использовались развивающие технологии, с применением игровых, диалогических, деятельностных методов обучения, средства ИКТ.</w:t>
      </w:r>
    </w:p>
    <w:p w:rsidR="00611AAE" w:rsidRPr="000060B7" w:rsidRDefault="00611AAE" w:rsidP="003142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Возникшие проблемы:</w:t>
      </w:r>
    </w:p>
    <w:p w:rsidR="00611AAE" w:rsidRPr="000060B7" w:rsidRDefault="00611AAE" w:rsidP="003142F3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отсутствие специальной курсовой подготовки учителей с детьми дошкольного возраста; </w:t>
      </w:r>
    </w:p>
    <w:p w:rsidR="00611AAE" w:rsidRPr="000060B7" w:rsidRDefault="00611AAE" w:rsidP="003142F3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программно-методическое обеспечение. 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65090" w:rsidRDefault="00365090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090" w:rsidRDefault="00365090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090" w:rsidRDefault="00365090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090" w:rsidRDefault="00365090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Default="00611AAE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0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Цели и задачи образовательного процесса</w:t>
      </w:r>
    </w:p>
    <w:p w:rsidR="00365090" w:rsidRPr="00365090" w:rsidRDefault="00365090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0060B7" w:rsidRDefault="00611AAE" w:rsidP="0036509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Программа групп </w:t>
      </w:r>
      <w:r w:rsidRPr="003650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 разработана на основе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Программы интенсивной подготовки детей к школе г. Набережные Челны и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>Комплексной программы развития и воспитания дошкольников в Образовательной системе «Школа 2100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 («Детский сад 2100»)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Pr="0036509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цель программы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: обеспечение непрерывности и преемственности дошкольного и школьного образования.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направлено на развитие тех качеств личности, тех особенностей психических процессов и тех видов деятельности, которые определяют становление устойчивого познавательного интереса детей и успешного обучения их в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кадетской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призвана решать следующие </w:t>
      </w:r>
      <w:r w:rsidRPr="00365090">
        <w:rPr>
          <w:rFonts w:ascii="Times New Roman" w:eastAsia="Times New Roman" w:hAnsi="Times New Roman" w:cs="Times New Roman"/>
          <w:sz w:val="28"/>
          <w:szCs w:val="28"/>
          <w:u w:val="single"/>
        </w:rPr>
        <w:t>задачи воспитания и развития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укрепление и обогащение здоровья, развитие двигательной и гигиенической культуры детей;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воспитание культуры общения, эмоциональной отзывчивости и доброжелательности к людям;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развитие эмоционально-ценностных ориентаций, приобщение детей к художественной культуре;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познавательной активности, познавательных интересов, интеллектуальных способностей детей;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развитие у детей стремления к школьному обучению, интереса к школе, новой социальной позиции школьника;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- развитие детской самостоятельности и инициативы, воспитание у каждого ребёнка чувства собственного достоинства, самоуважения, стремления к активной деятельности и творчеству. </w:t>
      </w:r>
    </w:p>
    <w:p w:rsidR="00365090" w:rsidRDefault="00365090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AE" w:rsidRDefault="00611AAE" w:rsidP="0036509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090">
        <w:rPr>
          <w:rFonts w:ascii="Times New Roman" w:eastAsia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:rsidR="00365090" w:rsidRDefault="00365090" w:rsidP="000060B7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0060B7" w:rsidRDefault="00611AAE" w:rsidP="0036509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Принципы организации педагогического процесса в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>группах предшкольной подготовки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1AAE" w:rsidRPr="000060B7" w:rsidRDefault="00611AAE" w:rsidP="00365090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0060B7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оится на основе баланса свободной самостоятельной деятельности детей и совместной деятельности взрослого с детьми; </w:t>
      </w:r>
    </w:p>
    <w:p w:rsidR="00611AAE" w:rsidRPr="000060B7" w:rsidRDefault="00611AAE" w:rsidP="00365090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основное внимание педагога направлено на приобретение ребёнком опыта коммуникативного поведения в среде сверстников и формирование желания учиться; </w:t>
      </w:r>
    </w:p>
    <w:p w:rsidR="00611AAE" w:rsidRPr="000060B7" w:rsidRDefault="00611AAE" w:rsidP="00365090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взрослый привлекает детей к занятиям без психологического принуждения, опираясь на их интерес к содержанию и форме деятельности, занимая позицию заинтересованного партнёра-участника. 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0060B7">
        <w:rPr>
          <w:rFonts w:ascii="Times New Roman" w:eastAsia="Times New Roman" w:hAnsi="Times New Roman" w:cs="Times New Roman"/>
          <w:sz w:val="28"/>
          <w:szCs w:val="28"/>
        </w:rPr>
        <w:t>сс в гр</w:t>
      </w:r>
      <w:proofErr w:type="gramEnd"/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уппах </w:t>
      </w:r>
      <w:r w:rsidRPr="003650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подготовки включает в себя виды деятельности для детей дошкол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ьного возраста. К ним относятся игровая деятельность,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продук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тивная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(изобразительная, конструктивная), восприятие художественной литературы,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двигательная активность, познавательно-исследовательская деятельность, элементарная математика, а также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>спортивно-строевая подготовка детей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</w:t>
      </w:r>
      <w:r w:rsidR="00365090">
        <w:rPr>
          <w:rFonts w:ascii="Times New Roman" w:eastAsia="Times New Roman" w:hAnsi="Times New Roman" w:cs="Times New Roman"/>
          <w:sz w:val="28"/>
          <w:szCs w:val="28"/>
        </w:rPr>
        <w:t>группах предшкольной подготовки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270F0"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proofErr w:type="gramEnd"/>
      <w:r w:rsidR="009270F0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программностью, комплексностью, интегрированным характером.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Оптимальное количество времени пребывания детей в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группах предшкольной подготовки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D61B1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часа (с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.00 до 1</w:t>
      </w:r>
      <w:r w:rsidR="003D61B1" w:rsidRPr="003D61B1">
        <w:rPr>
          <w:rFonts w:ascii="Times New Roman" w:eastAsia="Times New Roman" w:hAnsi="Times New Roman" w:cs="Times New Roman"/>
          <w:sz w:val="28"/>
          <w:szCs w:val="28"/>
        </w:rPr>
        <w:t>4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D61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  <w:u w:val="single"/>
        </w:rPr>
        <w:t>Режим занятий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ь в неделю по 4 занятия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. Длительность занятий не более 30 минут. Перерыв  между занятиями не менее 10 минут. </w:t>
      </w:r>
    </w:p>
    <w:p w:rsidR="00611AAE" w:rsidRPr="000060B7" w:rsidRDefault="00611AAE" w:rsidP="009270F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Продолжительность обучения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0 недель. </w:t>
      </w:r>
    </w:p>
    <w:p w:rsidR="00611AAE" w:rsidRPr="000060B7" w:rsidRDefault="00611AAE" w:rsidP="009270F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Общее число занятий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часов. </w:t>
      </w:r>
    </w:p>
    <w:p w:rsidR="009270F0" w:rsidRDefault="009270F0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AE" w:rsidRDefault="00611AAE" w:rsidP="009270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0F0">
        <w:rPr>
          <w:rFonts w:ascii="Times New Roman" w:eastAsia="Times New Roman" w:hAnsi="Times New Roman" w:cs="Times New Roman"/>
          <w:b/>
          <w:sz w:val="28"/>
          <w:szCs w:val="28"/>
        </w:rPr>
        <w:t>Структура программы</w:t>
      </w:r>
    </w:p>
    <w:p w:rsidR="009270F0" w:rsidRPr="009270F0" w:rsidRDefault="009270F0" w:rsidP="009270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0060B7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056D60">
        <w:rPr>
          <w:rFonts w:ascii="Times New Roman" w:eastAsia="Times New Roman" w:hAnsi="Times New Roman" w:cs="Times New Roman"/>
          <w:sz w:val="28"/>
          <w:szCs w:val="28"/>
        </w:rPr>
        <w:tab/>
        <w:t>Занятия по программе предшкольной подготовки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носят интегрированный характер, с учетом целостности восприятия дошкольником окружающего мира.</w:t>
      </w:r>
    </w:p>
    <w:p w:rsidR="009270F0" w:rsidRDefault="00611AAE" w:rsidP="000060B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ab/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Программа определяет те знания и умения, которыми должен овладеть каждый ребенок для успешного интеллектуального и социального развития, адаптации к школьному обучению. В ней выделяются 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270F0" w:rsidRDefault="00611AAE" w:rsidP="009270F0">
      <w:pPr>
        <w:pStyle w:val="a4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270F0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Подготовка к обучению грамоте</w:t>
      </w: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270F0" w:rsidRDefault="00611AAE" w:rsidP="009270F0">
      <w:pPr>
        <w:pStyle w:val="a4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270F0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математических способностей</w:t>
      </w: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»,</w:t>
      </w:r>
    </w:p>
    <w:p w:rsidR="009270F0" w:rsidRDefault="00611AAE" w:rsidP="009270F0">
      <w:pPr>
        <w:pStyle w:val="a4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270F0">
        <w:rPr>
          <w:rFonts w:ascii="Times New Roman" w:eastAsia="Times New Roman" w:hAnsi="Times New Roman" w:cs="Times New Roman"/>
          <w:i/>
          <w:iCs/>
          <w:sz w:val="28"/>
          <w:szCs w:val="28"/>
        </w:rPr>
        <w:t>Введение в школьную жизнь</w:t>
      </w: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», </w:t>
      </w:r>
    </w:p>
    <w:p w:rsidR="009270F0" w:rsidRPr="009270F0" w:rsidRDefault="00611AAE" w:rsidP="009270F0">
      <w:pPr>
        <w:pStyle w:val="a4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270F0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Спортивно-строевая подготовка».</w:t>
      </w:r>
      <w:r w:rsidRPr="000060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611AAE" w:rsidRDefault="00611AAE" w:rsidP="009270F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0B7">
        <w:rPr>
          <w:rFonts w:ascii="Times New Roman" w:eastAsia="Times New Roman" w:hAnsi="Times New Roman" w:cs="Times New Roman"/>
          <w:sz w:val="28"/>
          <w:szCs w:val="28"/>
        </w:rPr>
        <w:t>Выделение разделов программы условно, так как ее особенностью является</w:t>
      </w:r>
      <w:r w:rsidR="00927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B7">
        <w:rPr>
          <w:rFonts w:ascii="Times New Roman" w:eastAsia="Times New Roman" w:hAnsi="Times New Roman" w:cs="Times New Roman"/>
          <w:sz w:val="28"/>
          <w:szCs w:val="28"/>
        </w:rPr>
        <w:t>взаимосвязь всех разделов.</w:t>
      </w:r>
    </w:p>
    <w:p w:rsidR="009270F0" w:rsidRDefault="009270F0" w:rsidP="009270F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0F0" w:rsidRPr="009270F0" w:rsidRDefault="009270F0" w:rsidP="009270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0F0">
        <w:rPr>
          <w:rFonts w:ascii="Times New Roman" w:eastAsia="Times New Roman" w:hAnsi="Times New Roman" w:cs="Times New Roman"/>
          <w:b/>
          <w:sz w:val="28"/>
          <w:szCs w:val="28"/>
        </w:rPr>
        <w:t>Программно-методическое и технологическое обеспечение</w:t>
      </w:r>
    </w:p>
    <w:p w:rsidR="009270F0" w:rsidRPr="009270F0" w:rsidRDefault="009270F0" w:rsidP="009270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5C157E" w:rsidRDefault="00611AAE" w:rsidP="009270F0">
      <w:pPr>
        <w:pStyle w:val="a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157E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 план</w:t>
      </w:r>
      <w:r w:rsidR="009270F0" w:rsidRPr="005C157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C157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работы групп </w:t>
      </w:r>
      <w:r w:rsidRPr="005C15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предшкольной</w:t>
      </w:r>
      <w:r w:rsidRPr="005C157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подготовки  </w:t>
      </w:r>
      <w:r w:rsidRPr="005C157E">
        <w:rPr>
          <w:rFonts w:ascii="Times New Roman" w:eastAsia="Times New Roman" w:hAnsi="Times New Roman" w:cs="Times New Roman"/>
          <w:b/>
          <w:i/>
          <w:sz w:val="28"/>
          <w:szCs w:val="28"/>
        </w:rPr>
        <w:br/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461"/>
        <w:gridCol w:w="1617"/>
        <w:gridCol w:w="1946"/>
      </w:tblGrid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Количество часов за месяц</w:t>
            </w:r>
          </w:p>
        </w:tc>
      </w:tr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способностей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Введение в школьную жизнь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Спортивно-строевая  подготовка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5927" w:rsidRPr="004D3522" w:rsidTr="0080592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27" w:rsidRPr="004D3522" w:rsidRDefault="00805927" w:rsidP="00EF45C1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27" w:rsidRPr="004D3522" w:rsidRDefault="00805927" w:rsidP="00EF45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2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611AAE" w:rsidRPr="00611AAE" w:rsidRDefault="00611AAE" w:rsidP="0061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table02"/>
      <w:bookmarkEnd w:id="2"/>
      <w:r w:rsidRPr="00611A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6497" w:rsidRPr="00805927" w:rsidRDefault="00611AAE" w:rsidP="00D2649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   </w:t>
      </w:r>
      <w:r w:rsid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P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Раздел «</w:t>
      </w:r>
      <w:r w:rsidR="00805927" w:rsidRP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Подготовка к обучению грамоте</w:t>
      </w:r>
      <w:r w:rsidRP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D26497" w:rsidRPr="00805927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формирование фонематического восприятия и слуха, обеспечивает обогащение активного словаря ребенка, связной речи, формирование умений составлять повествовательный рассказ, рассказ-рассуждение. Особое внимание уделено </w:t>
      </w:r>
      <w:r w:rsidR="00D26497" w:rsidRPr="00D2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подготовке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 xml:space="preserve"> к изучению русского языка в школе, обучению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чтению и </w:t>
      </w:r>
      <w:r w:rsidR="00D26497" w:rsidRPr="00D2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подготовке</w:t>
      </w:r>
      <w:r w:rsidR="00D26497" w:rsidRPr="00805927">
        <w:rPr>
          <w:rFonts w:ascii="Times New Roman" w:eastAsia="Times New Roman" w:hAnsi="Times New Roman" w:cs="Times New Roman"/>
          <w:sz w:val="28"/>
          <w:szCs w:val="28"/>
        </w:rPr>
        <w:t xml:space="preserve"> руки ребенка к письму. Большое внимание уделяется развитию словесного творчества ребенка. В данном разделе представлены знания и умения, обеспечивающие специальную подготовку к учебным предметам «Русский язык», «Литературное чтение».</w:t>
      </w:r>
    </w:p>
    <w:p w:rsidR="00611AAE" w:rsidRPr="00805927" w:rsidRDefault="00611AAE" w:rsidP="008059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927">
        <w:rPr>
          <w:rFonts w:ascii="Times New Roman" w:eastAsia="Times New Roman" w:hAnsi="Times New Roman" w:cs="Times New Roman"/>
          <w:sz w:val="28"/>
          <w:szCs w:val="28"/>
        </w:rPr>
        <w:t xml:space="preserve">    </w:t>
      </w:r>
      <w:r w:rsidR="00D264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59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Раздел «</w:t>
      </w:r>
      <w:r w:rsidR="004D3522" w:rsidRPr="00D26497">
        <w:rPr>
          <w:rFonts w:ascii="Times New Roman" w:hAnsi="Times New Roman" w:cs="Times New Roman"/>
          <w:b/>
          <w:i/>
          <w:sz w:val="28"/>
          <w:szCs w:val="28"/>
        </w:rPr>
        <w:t>Развитие математических способностей</w:t>
      </w:r>
      <w:r w:rsidRPr="00D26497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="00D26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927">
        <w:rPr>
          <w:rFonts w:ascii="Times New Roman" w:eastAsia="Times New Roman" w:hAnsi="Times New Roman" w:cs="Times New Roman"/>
          <w:sz w:val="28"/>
          <w:szCs w:val="28"/>
        </w:rPr>
        <w:t xml:space="preserve">включает знания и умения, являющиеся средством развития мышления и воображения. Особое внимание уделяется осознанию детьми причинных, временных, последовательных связей между предметами, развитию логического мышления. В данном разделе представлены знания и умения, обеспечивающие специальную подготовку к учебному предмету «Математика». </w:t>
      </w:r>
    </w:p>
    <w:p w:rsidR="00D26497" w:rsidRDefault="00611AAE" w:rsidP="00D264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4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Раздел «</w:t>
      </w:r>
      <w:r w:rsidR="00D26497" w:rsidRPr="00D264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Введение в школьную жизнь</w:t>
      </w:r>
      <w:r w:rsidRPr="00D264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Pr="00D26497">
        <w:rPr>
          <w:rFonts w:ascii="Times New Roman" w:eastAsia="Times New Roman" w:hAnsi="Times New Roman" w:cs="Times New Roman"/>
          <w:sz w:val="28"/>
          <w:szCs w:val="28"/>
        </w:rPr>
        <w:t xml:space="preserve">направлен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на освоение отношений: на выработку умений договориться, обмениваться мнениями, понимать и оценивать друг друга и себя так, как этот до</w:t>
      </w:r>
      <w:r w:rsidR="00D26497">
        <w:rPr>
          <w:rFonts w:ascii="Times New Roman" w:hAnsi="Times New Roman" w:cs="Times New Roman"/>
          <w:sz w:val="28"/>
          <w:szCs w:val="28"/>
        </w:rPr>
        <w:t xml:space="preserve">лжны делать настоящие школьники; помощь в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психологическ</w:t>
      </w:r>
      <w:r w:rsidR="00D26497">
        <w:rPr>
          <w:rFonts w:ascii="Times New Roman" w:hAnsi="Times New Roman" w:cs="Times New Roman"/>
          <w:sz w:val="28"/>
          <w:szCs w:val="28"/>
        </w:rPr>
        <w:t>ой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 xml:space="preserve"> адаптаци</w:t>
      </w:r>
      <w:r w:rsidR="00D26497">
        <w:rPr>
          <w:rFonts w:ascii="Times New Roman" w:hAnsi="Times New Roman" w:cs="Times New Roman"/>
          <w:sz w:val="28"/>
          <w:szCs w:val="28"/>
        </w:rPr>
        <w:t>и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 xml:space="preserve"> детей;</w:t>
      </w:r>
      <w:r w:rsidR="00D26497">
        <w:rPr>
          <w:rFonts w:ascii="Times New Roman" w:hAnsi="Times New Roman" w:cs="Times New Roman"/>
          <w:sz w:val="28"/>
          <w:szCs w:val="28"/>
        </w:rPr>
        <w:t xml:space="preserve">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знакомство с основными школьными правилами;</w:t>
      </w:r>
      <w:r w:rsidR="00D26497">
        <w:rPr>
          <w:rFonts w:ascii="Times New Roman" w:hAnsi="Times New Roman" w:cs="Times New Roman"/>
          <w:sz w:val="28"/>
          <w:szCs w:val="28"/>
        </w:rPr>
        <w:t xml:space="preserve">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привитие навыков индивидуальной, парной и коллективной работы;</w:t>
      </w:r>
      <w:r w:rsidR="00D26497">
        <w:rPr>
          <w:rFonts w:ascii="Times New Roman" w:hAnsi="Times New Roman" w:cs="Times New Roman"/>
          <w:sz w:val="28"/>
          <w:szCs w:val="28"/>
        </w:rPr>
        <w:t xml:space="preserve">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обучение элементарным приемам обратной связи;</w:t>
      </w:r>
      <w:proofErr w:type="gramEnd"/>
      <w:r w:rsidR="00D26497">
        <w:rPr>
          <w:rFonts w:ascii="Times New Roman" w:hAnsi="Times New Roman" w:cs="Times New Roman"/>
          <w:sz w:val="28"/>
          <w:szCs w:val="28"/>
        </w:rPr>
        <w:t xml:space="preserve">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развитие внимания, памяти, мышления, воображения;</w:t>
      </w:r>
      <w:r w:rsidR="00D26497">
        <w:rPr>
          <w:rFonts w:ascii="Times New Roman" w:hAnsi="Times New Roman" w:cs="Times New Roman"/>
          <w:sz w:val="28"/>
          <w:szCs w:val="28"/>
        </w:rPr>
        <w:t xml:space="preserve"> 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D26497">
        <w:rPr>
          <w:rFonts w:ascii="Times New Roman" w:hAnsi="Times New Roman" w:cs="Times New Roman"/>
          <w:sz w:val="28"/>
          <w:szCs w:val="28"/>
        </w:rPr>
        <w:t>ю</w:t>
      </w:r>
      <w:r w:rsidR="00D26497" w:rsidRPr="00D26497">
        <w:rPr>
          <w:rFonts w:ascii="Times New Roman" w:eastAsia="Times New Roman" w:hAnsi="Times New Roman" w:cs="Times New Roman"/>
          <w:sz w:val="28"/>
          <w:szCs w:val="28"/>
        </w:rPr>
        <w:t xml:space="preserve"> классного коллектива.</w:t>
      </w:r>
    </w:p>
    <w:p w:rsidR="00D26497" w:rsidRPr="005C157E" w:rsidRDefault="00D26497" w:rsidP="00D26497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6497">
        <w:rPr>
          <w:rFonts w:ascii="Times New Roman" w:hAnsi="Times New Roman" w:cs="Times New Roman"/>
          <w:b/>
          <w:i/>
          <w:sz w:val="28"/>
          <w:szCs w:val="28"/>
        </w:rPr>
        <w:t>Раздел «Спортивно-строевая подготовка»</w:t>
      </w:r>
      <w:r w:rsidR="005C157E" w:rsidRPr="005C157E">
        <w:rPr>
          <w:rFonts w:ascii="Times New Roman" w:hAnsi="Times New Roman" w:cs="Times New Roman"/>
          <w:sz w:val="24"/>
          <w:szCs w:val="24"/>
        </w:rPr>
        <w:t xml:space="preserve"> </w:t>
      </w:r>
      <w:r w:rsidR="005C157E" w:rsidRPr="005C157E">
        <w:rPr>
          <w:rFonts w:ascii="Times New Roman" w:hAnsi="Times New Roman" w:cs="Times New Roman"/>
          <w:sz w:val="28"/>
          <w:szCs w:val="28"/>
        </w:rPr>
        <w:t xml:space="preserve">ориентирован на увеличение и интенсивность общеразвивающих упражнений, развитие двигательных </w:t>
      </w:r>
      <w:r w:rsidR="005C157E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="005C157E" w:rsidRPr="005C157E">
        <w:rPr>
          <w:rFonts w:ascii="Times New Roman" w:hAnsi="Times New Roman" w:cs="Times New Roman"/>
          <w:sz w:val="28"/>
          <w:szCs w:val="28"/>
        </w:rPr>
        <w:t xml:space="preserve">навыков, </w:t>
      </w:r>
      <w:r w:rsidR="005C157E">
        <w:rPr>
          <w:rFonts w:ascii="Times New Roman" w:hAnsi="Times New Roman" w:cs="Times New Roman"/>
          <w:sz w:val="28"/>
          <w:szCs w:val="28"/>
        </w:rPr>
        <w:t xml:space="preserve">необходимых физических качеств и общей выносливости организма, </w:t>
      </w:r>
      <w:r w:rsidR="005C157E" w:rsidRPr="005C157E">
        <w:rPr>
          <w:rFonts w:ascii="Times New Roman" w:hAnsi="Times New Roman" w:cs="Times New Roman"/>
          <w:sz w:val="28"/>
          <w:szCs w:val="28"/>
        </w:rPr>
        <w:t>овладения техникой сложных движений.</w:t>
      </w:r>
    </w:p>
    <w:p w:rsidR="005C157E" w:rsidRPr="005C157E" w:rsidRDefault="005C157E" w:rsidP="005E6E24">
      <w:pPr>
        <w:pStyle w:val="a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11AAE" w:rsidRDefault="00611AAE" w:rsidP="005C157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57E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5C157E">
        <w:rPr>
          <w:rFonts w:ascii="Times New Roman" w:eastAsia="Times New Roman" w:hAnsi="Times New Roman" w:cs="Times New Roman"/>
          <w:sz w:val="28"/>
          <w:szCs w:val="28"/>
        </w:rPr>
        <w:tab/>
      </w:r>
      <w:r w:rsidRPr="005C157E">
        <w:rPr>
          <w:rFonts w:ascii="Times New Roman" w:eastAsia="Times New Roman" w:hAnsi="Times New Roman" w:cs="Times New Roman"/>
          <w:sz w:val="28"/>
          <w:szCs w:val="28"/>
        </w:rPr>
        <w:t xml:space="preserve">Для работы в группах </w:t>
      </w:r>
      <w:r w:rsidRPr="005C1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предшкольной</w:t>
      </w:r>
      <w:r w:rsidRPr="005C157E">
        <w:rPr>
          <w:rFonts w:ascii="Times New Roman" w:eastAsia="Times New Roman" w:hAnsi="Times New Roman" w:cs="Times New Roman"/>
          <w:sz w:val="28"/>
          <w:szCs w:val="28"/>
        </w:rPr>
        <w:t xml:space="preserve"> подготовки используются программы для дошкольных образовательных учреждений. </w:t>
      </w:r>
    </w:p>
    <w:p w:rsidR="005C157E" w:rsidRPr="005C157E" w:rsidRDefault="005C157E" w:rsidP="005C157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2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9"/>
        <w:gridCol w:w="2889"/>
      </w:tblGrid>
      <w:tr w:rsidR="00611AAE" w:rsidRPr="00611AAE" w:rsidTr="005C157E">
        <w:trPr>
          <w:tblCellSpacing w:w="0" w:type="dxa"/>
        </w:trPr>
        <w:tc>
          <w:tcPr>
            <w:tcW w:w="0" w:type="auto"/>
            <w:hideMark/>
          </w:tcPr>
          <w:p w:rsidR="00611AAE" w:rsidRPr="005C157E" w:rsidRDefault="00611AAE" w:rsidP="005C157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table03"/>
            <w:bookmarkEnd w:id="3"/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курс/</w:t>
            </w:r>
          </w:p>
          <w:p w:rsidR="00611AAE" w:rsidRPr="005C157E" w:rsidRDefault="00611AAE" w:rsidP="005C157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программа</w:t>
            </w:r>
          </w:p>
        </w:tc>
        <w:tc>
          <w:tcPr>
            <w:tcW w:w="2889" w:type="dxa"/>
            <w:hideMark/>
          </w:tcPr>
          <w:p w:rsidR="00611AAE" w:rsidRPr="005C157E" w:rsidRDefault="00611AAE" w:rsidP="005C157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Учебно-методическое обеспечение</w:t>
            </w:r>
          </w:p>
        </w:tc>
      </w:tr>
      <w:tr w:rsidR="00611AAE" w:rsidRPr="00611AAE" w:rsidTr="005C157E">
        <w:trPr>
          <w:tblCellSpacing w:w="0" w:type="dxa"/>
        </w:trPr>
        <w:tc>
          <w:tcPr>
            <w:tcW w:w="0" w:type="auto"/>
            <w:hideMark/>
          </w:tcPr>
          <w:p w:rsidR="00611AAE" w:rsidRPr="005C157E" w:rsidRDefault="00611AAE" w:rsidP="00FB3BC0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B3B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="005C157E" w:rsidRPr="00FB3B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  <w:t>Подготовка к обучению грамоте</w:t>
            </w:r>
            <w:r w:rsidR="005C157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»</w:t>
            </w:r>
            <w:r w:rsidRPr="005C15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5C157E" w:rsidRDefault="00FB3BC0" w:rsidP="005C157E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Авторизованная программа на 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интенсивной подготовки детей к школе (г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Челны);</w:t>
            </w:r>
          </w:p>
          <w:p w:rsidR="00611AAE" w:rsidRPr="005C157E" w:rsidRDefault="00FB3BC0" w:rsidP="005C157E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«Развиваем речь»</w:t>
            </w:r>
          </w:p>
        </w:tc>
        <w:tc>
          <w:tcPr>
            <w:tcW w:w="2889" w:type="dxa"/>
            <w:hideMark/>
          </w:tcPr>
          <w:p w:rsidR="00611AAE" w:rsidRPr="005C157E" w:rsidRDefault="00901AB6" w:rsidP="005E6E24">
            <w:pPr>
              <w:pStyle w:val="a4"/>
              <w:ind w:left="165"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О.И.Бадулина</w:t>
            </w:r>
            <w:r w:rsidR="005E6E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6E2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отовимся к школе. Подготовка к чтению и письму. Тетрадь №1                            / М: Издательство «ЛИНКА-ПРЕСС», 2011</w:t>
            </w:r>
          </w:p>
        </w:tc>
      </w:tr>
      <w:tr w:rsidR="00611AAE" w:rsidRPr="00611AAE" w:rsidTr="005C157E">
        <w:trPr>
          <w:tblCellSpacing w:w="0" w:type="dxa"/>
        </w:trPr>
        <w:tc>
          <w:tcPr>
            <w:tcW w:w="0" w:type="auto"/>
            <w:hideMark/>
          </w:tcPr>
          <w:p w:rsidR="00611AAE" w:rsidRPr="005C157E" w:rsidRDefault="00611AAE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="00FB3B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Развитие математических способностей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3BC0" w:rsidRDefault="00FB3BC0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Авторизованная программа на 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интенсивной подготовки детей к школе (г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Челны);</w:t>
            </w:r>
          </w:p>
          <w:p w:rsidR="00611AAE" w:rsidRPr="005C157E" w:rsidRDefault="00FB3BC0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«Математика для дошколят»</w:t>
            </w:r>
          </w:p>
        </w:tc>
        <w:tc>
          <w:tcPr>
            <w:tcW w:w="2889" w:type="dxa"/>
            <w:hideMark/>
          </w:tcPr>
          <w:p w:rsidR="00FB3BC0" w:rsidRPr="005C157E" w:rsidRDefault="003D61B1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Н.Б.Истомина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Н.А.Муртазина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Готовимся к школе: тетрадь по математике №1. / М: Издательство «ЛИНКА-ПРЕСС»</w:t>
            </w:r>
            <w:r w:rsidR="00901A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01A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2010</w:t>
            </w:r>
          </w:p>
          <w:p w:rsidR="00611AAE" w:rsidRPr="005C157E" w:rsidRDefault="00611AAE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1AAE" w:rsidRPr="00611AAE" w:rsidTr="005C157E">
        <w:trPr>
          <w:tblCellSpacing w:w="0" w:type="dxa"/>
        </w:trPr>
        <w:tc>
          <w:tcPr>
            <w:tcW w:w="0" w:type="auto"/>
            <w:hideMark/>
          </w:tcPr>
          <w:p w:rsidR="00611AAE" w:rsidRPr="005C157E" w:rsidRDefault="00611AAE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«</w:t>
            </w:r>
            <w:r w:rsidR="00FB3B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Введение в школьную жизнь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11AAE" w:rsidRPr="00FB3BC0" w:rsidRDefault="001E1B85" w:rsidP="001E1B85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FB3BC0">
              <w:rPr>
                <w:rFonts w:ascii="Times New Roman" w:hAnsi="Times New Roman" w:cs="Times New Roman"/>
                <w:sz w:val="28"/>
              </w:rPr>
              <w:t>рограмм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FB3BC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М.В.Корепановой</w:t>
            </w:r>
            <w:r w:rsidR="00FB3BC0" w:rsidRPr="00FB3BC0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</w:rPr>
              <w:t>Социально-личностное развитие</w:t>
            </w:r>
            <w:r w:rsidR="00FB3BC0" w:rsidRPr="00FB3BC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889" w:type="dxa"/>
            <w:hideMark/>
          </w:tcPr>
          <w:p w:rsidR="00611AAE" w:rsidRPr="003D61B1" w:rsidRDefault="003D61B1" w:rsidP="00A06C9B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1B1">
              <w:rPr>
                <w:rFonts w:ascii="Times New Roman" w:hAnsi="Times New Roman"/>
                <w:sz w:val="28"/>
                <w:szCs w:val="28"/>
              </w:rPr>
              <w:t>«</w:t>
            </w:r>
            <w:r w:rsidR="00A06C9B" w:rsidRPr="00A06C9B">
              <w:rPr>
                <w:rFonts w:ascii="Times New Roman" w:hAnsi="Times New Roman"/>
                <w:sz w:val="28"/>
                <w:szCs w:val="28"/>
              </w:rPr>
              <w:t>Упражнения на развитие внимания, памяти, мышления</w:t>
            </w:r>
            <w:r w:rsidRPr="00A06C9B">
              <w:rPr>
                <w:rFonts w:ascii="Times New Roman" w:hAnsi="Times New Roman"/>
                <w:sz w:val="28"/>
                <w:szCs w:val="28"/>
              </w:rPr>
              <w:t>». В 2-х частях. (Авт. Гаврина С.Е., Кутявина Н.Л., Топоркова И.Т., Щербинина С.В. / ОАО «Дом печати  - ВЯТКА», г</w:t>
            </w:r>
            <w:proofErr w:type="gramStart"/>
            <w:r w:rsidRPr="00A06C9B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06C9B">
              <w:rPr>
                <w:rFonts w:ascii="Times New Roman" w:hAnsi="Times New Roman"/>
                <w:sz w:val="28"/>
                <w:szCs w:val="28"/>
              </w:rPr>
              <w:t>иров)</w:t>
            </w:r>
          </w:p>
        </w:tc>
      </w:tr>
      <w:tr w:rsidR="00611AAE" w:rsidRPr="00611AAE" w:rsidTr="005C157E">
        <w:trPr>
          <w:tblCellSpacing w:w="0" w:type="dxa"/>
        </w:trPr>
        <w:tc>
          <w:tcPr>
            <w:tcW w:w="0" w:type="auto"/>
            <w:hideMark/>
          </w:tcPr>
          <w:p w:rsidR="00611AAE" w:rsidRPr="005C157E" w:rsidRDefault="00611AAE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="00FB3B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Спортивно-строевая подготовка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11AAE" w:rsidRPr="005C157E" w:rsidRDefault="00611AAE" w:rsidP="001E1B85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Авторизованная программа на основе программы </w:t>
            </w:r>
            <w:r w:rsidR="001E1B85">
              <w:rPr>
                <w:rFonts w:ascii="Times New Roman" w:eastAsia="Times New Roman" w:hAnsi="Times New Roman" w:cs="Times New Roman"/>
                <w:sz w:val="28"/>
                <w:szCs w:val="28"/>
              </w:rPr>
              <w:t>М.М.Борисовой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1E1B8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  <w:r w:rsidRPr="005C1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89" w:type="dxa"/>
            <w:hideMark/>
          </w:tcPr>
          <w:p w:rsidR="00611AAE" w:rsidRPr="005C157E" w:rsidRDefault="003D61B1" w:rsidP="00FB3BC0">
            <w:pPr>
              <w:pStyle w:val="a4"/>
              <w:ind w:left="142"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11AAE" w:rsidRPr="001E1B85" w:rsidRDefault="00611AAE" w:rsidP="001E1B8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11AAE" w:rsidRPr="001E1B85" w:rsidRDefault="00611AAE" w:rsidP="001E1B85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программы </w:t>
      </w:r>
      <w:r w:rsidR="00056D60">
        <w:rPr>
          <w:rFonts w:ascii="Times New Roman" w:eastAsia="Times New Roman" w:hAnsi="Times New Roman" w:cs="Times New Roman"/>
          <w:sz w:val="28"/>
          <w:szCs w:val="28"/>
        </w:rPr>
        <w:t>предшкольной подготовки</w:t>
      </w: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 возможно использование различных педагогических технологий:</w:t>
      </w:r>
    </w:p>
    <w:p w:rsidR="00611AAE" w:rsidRPr="001E1B85" w:rsidRDefault="00611AAE" w:rsidP="001E1B85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1B85">
        <w:rPr>
          <w:rFonts w:ascii="Times New Roman" w:eastAsia="Times New Roman" w:hAnsi="Times New Roman" w:cs="Times New Roman"/>
          <w:sz w:val="28"/>
          <w:szCs w:val="28"/>
        </w:rPr>
        <w:t>игровые</w:t>
      </w:r>
      <w:proofErr w:type="gramEnd"/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, т.к. ведущей деятельностью для детей дошкольного возраста является игровая; </w:t>
      </w:r>
    </w:p>
    <w:p w:rsidR="00611AAE" w:rsidRPr="001E1B85" w:rsidRDefault="00611AAE" w:rsidP="001E1B85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информационно-коммуникационные – обеспечивают наглядность, доступность, устойчивый интерес к познанию нового, предоставляют новые возможности добычи информации; </w:t>
      </w:r>
    </w:p>
    <w:p w:rsidR="00611AAE" w:rsidRPr="001E1B85" w:rsidRDefault="00611AAE" w:rsidP="001E1B85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>технологии деятельностного метода,</w:t>
      </w:r>
      <w:r w:rsidR="001E1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B85">
        <w:rPr>
          <w:rFonts w:ascii="Times New Roman" w:eastAsia="Times New Roman" w:hAnsi="Times New Roman" w:cs="Times New Roman"/>
          <w:sz w:val="28"/>
          <w:szCs w:val="28"/>
        </w:rPr>
        <w:t>– в основе – развитие познавательных навыков учащихся, умений самостоятельно конструировать свои знания, развитие критического и творческого мышления, обеспечивает самостоятельный поиск новых знаний на основе имеющихся знаний и опыта ребёнка. Ориентация на самостоятельную деятельность ребёнка органично сочетает</w:t>
      </w:r>
      <w:r w:rsidR="001E1B85">
        <w:rPr>
          <w:rFonts w:ascii="Times New Roman" w:eastAsia="Times New Roman" w:hAnsi="Times New Roman" w:cs="Times New Roman"/>
          <w:sz w:val="28"/>
          <w:szCs w:val="28"/>
        </w:rPr>
        <w:t>ся с групповыми методами работы.</w:t>
      </w:r>
    </w:p>
    <w:p w:rsidR="00611AAE" w:rsidRPr="001E1B85" w:rsidRDefault="00611AAE" w:rsidP="001E1B85">
      <w:pPr>
        <w:pStyle w:val="a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>Формы оценки и контроля усвоения учебной программы учащимися:</w:t>
      </w:r>
    </w:p>
    <w:p w:rsidR="00611AAE" w:rsidRPr="001E1B85" w:rsidRDefault="00611AAE" w:rsidP="001E1B85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психолого-педагогическая диагностика учащихся на начальном и завершающем этапах обучения; </w:t>
      </w:r>
    </w:p>
    <w:p w:rsidR="00611AAE" w:rsidRPr="001E1B85" w:rsidRDefault="00611AAE" w:rsidP="001E1B85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карта отслеживания успешности обучаемого; </w:t>
      </w:r>
    </w:p>
    <w:p w:rsidR="00611AAE" w:rsidRPr="001E1B85" w:rsidRDefault="00611AAE" w:rsidP="001E1B85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папка достижений ребенка. </w:t>
      </w:r>
    </w:p>
    <w:p w:rsidR="001E1B85" w:rsidRDefault="001E1B85" w:rsidP="001E1B8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AE" w:rsidRDefault="00611AAE" w:rsidP="005E6E2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и индикаторы эффективности реализации </w:t>
      </w:r>
      <w:r w:rsidR="001E1B85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</w:t>
      </w:r>
      <w:r w:rsidRPr="001E1B8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DF106D" w:rsidRPr="001E1B85" w:rsidRDefault="00DF106D" w:rsidP="001E1B8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AAE" w:rsidRPr="001E1B85" w:rsidRDefault="00611AAE" w:rsidP="00DF106D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сформированная мотивационная готовность к учебной деятельности; </w:t>
      </w:r>
    </w:p>
    <w:p w:rsidR="00611AAE" w:rsidRPr="001E1B85" w:rsidRDefault="00611AAE" w:rsidP="00DF106D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развитая функция произвольного поведения; </w:t>
      </w:r>
    </w:p>
    <w:p w:rsidR="00611AAE" w:rsidRPr="001E1B85" w:rsidRDefault="00611AAE" w:rsidP="00DF106D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индивидуальных учебно-познавательных умений (умений наблюдать, «слушать» и «слышать», смотреть и видеть, воспринимать и понимать речь взрослого, сверстников, воспринимать </w:t>
      </w:r>
      <w:r w:rsidRPr="001E1B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понимать язык художественной литературы, умений следовать инструкции, умений  умственной деятельности: обобщать, сравнивать, анализировать, классифицировать и др.); </w:t>
      </w:r>
      <w:proofErr w:type="gramEnd"/>
    </w:p>
    <w:p w:rsidR="00611AAE" w:rsidRPr="001E1B85" w:rsidRDefault="00611AAE" w:rsidP="00DF106D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умений взаимодействия со сверстниками в процессе фронтальных форм организации деятельности (умение относить к себе учебную задачу, работать в общем темпе и ритме, способность слышать и понимать речь сверстников); </w:t>
      </w:r>
    </w:p>
    <w:p w:rsidR="00611AAE" w:rsidRPr="001E1B85" w:rsidRDefault="00611AAE" w:rsidP="00DF106D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 xml:space="preserve">развитость разнообразных практических умений (двигательных, игровых, трудовых, графических, социально-нравственных и др.) </w:t>
      </w:r>
    </w:p>
    <w:p w:rsidR="00611AAE" w:rsidRPr="001E1B85" w:rsidRDefault="00611AAE" w:rsidP="001E1B8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8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01AB6" w:rsidRDefault="00611AAE" w:rsidP="00DF106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Компетенции </w:t>
      </w:r>
      <w:r w:rsidR="00DF106D">
        <w:rPr>
          <w:rFonts w:ascii="Times New Roman" w:eastAsia="Times New Roman" w:hAnsi="Times New Roman" w:cs="Times New Roman"/>
          <w:b/>
          <w:sz w:val="28"/>
          <w:szCs w:val="28"/>
        </w:rPr>
        <w:t>ребенка предшкольника</w:t>
      </w:r>
    </w:p>
    <w:p w:rsidR="00611AAE" w:rsidRPr="00DF106D" w:rsidRDefault="00DF106D" w:rsidP="00DF106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611AAE" w:rsidRPr="00DF106D" w:rsidRDefault="00611AAE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F106D">
        <w:rPr>
          <w:rFonts w:ascii="Times New Roman" w:eastAsia="Times New Roman" w:hAnsi="Times New Roman" w:cs="Times New Roman"/>
          <w:sz w:val="28"/>
          <w:szCs w:val="28"/>
        </w:rPr>
        <w:tab/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В группах </w:t>
      </w:r>
      <w:r w:rsidRPr="00DF10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 подготовки начинается формирование тех компетенций, которые необходимы для успешной самореализации ребёнка в начальной школе, таким образом, обеспечивая преемственность между </w:t>
      </w:r>
      <w:r w:rsidRPr="00DF10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 и начальной ступенями образования.</w:t>
      </w:r>
    </w:p>
    <w:p w:rsidR="00611AAE" w:rsidRPr="00DF106D" w:rsidRDefault="00611AAE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F106D">
        <w:rPr>
          <w:rFonts w:ascii="Times New Roman" w:eastAsia="Times New Roman" w:hAnsi="Times New Roman" w:cs="Times New Roman"/>
          <w:sz w:val="28"/>
          <w:szCs w:val="28"/>
        </w:rPr>
        <w:tab/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Компетенции, формирующиеся на </w:t>
      </w:r>
      <w:r w:rsidRPr="00DF10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предшкольной</w:t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 ступени образования:</w:t>
      </w:r>
    </w:p>
    <w:p w:rsidR="00DF106D" w:rsidRDefault="00611AAE" w:rsidP="003F0B6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учебно-познавательные </w:t>
      </w:r>
      <w:r w:rsidR="00DF106D" w:rsidRPr="00DF106D">
        <w:rPr>
          <w:rFonts w:ascii="Times New Roman" w:eastAsia="Times New Roman" w:hAnsi="Times New Roman" w:cs="Times New Roman"/>
          <w:sz w:val="28"/>
          <w:szCs w:val="28"/>
          <w:u w:val="single"/>
        </w:rPr>
        <w:t>умения</w:t>
      </w:r>
      <w:r w:rsidR="00DF106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наблюдать, 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смотреть и видеть, 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и понимать речь взрослого, сверстников, воспринимать и понимать язык художественной литературы, 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следовать инструкции, </w:t>
      </w:r>
    </w:p>
    <w:p w:rsidR="00DF106D" w:rsidRDefault="00611AAE" w:rsidP="003F0B6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  <w:u w:val="single"/>
        </w:rPr>
        <w:t>умений  умственной деятельности</w:t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обобщать, сравнивать, анализировать, классифицировать, </w:t>
      </w:r>
    </w:p>
    <w:p w:rsid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умение принимать и ставить учебную задачу, </w:t>
      </w:r>
    </w:p>
    <w:p w:rsidR="00611AAE" w:rsidRP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планировать свою деятельность, контролировать её ход, правильно оценивать её результаты; </w:t>
      </w:r>
    </w:p>
    <w:p w:rsidR="00DF106D" w:rsidRDefault="00611AAE" w:rsidP="003F0B6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социально-трудовые</w:t>
      </w:r>
      <w:r w:rsidR="00DF106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AAE" w:rsidRPr="00DF106D" w:rsidRDefault="00611AAE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6D">
        <w:rPr>
          <w:rFonts w:ascii="Times New Roman" w:eastAsia="Times New Roman" w:hAnsi="Times New Roman" w:cs="Times New Roman"/>
          <w:sz w:val="28"/>
          <w:szCs w:val="28"/>
        </w:rPr>
        <w:t xml:space="preserve">– первичные навыки самообслуживания, умения получать радость от общения, оценивание своей деятельности и поведения </w:t>
      </w:r>
    </w:p>
    <w:p w:rsidR="00DF106D" w:rsidRDefault="00DF106D" w:rsidP="003F0B6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  <w:u w:val="single"/>
        </w:rPr>
        <w:t>бщекультурные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AAE" w:rsidRPr="00DF106D" w:rsidRDefault="00DF106D" w:rsidP="00DF106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11AAE" w:rsidRPr="00DF106D">
        <w:rPr>
          <w:rFonts w:ascii="Times New Roman" w:eastAsia="Times New Roman" w:hAnsi="Times New Roman" w:cs="Times New Roman"/>
          <w:sz w:val="28"/>
          <w:szCs w:val="28"/>
        </w:rPr>
        <w:t xml:space="preserve"> знания и опыт сохранения здоровья и безопасности жизнедеятельности человека, навыки конструктивного общения, умения взаимодействовать со сверстниками. </w:t>
      </w:r>
    </w:p>
    <w:p w:rsidR="006D15C4" w:rsidRDefault="006D15C4"/>
    <w:sectPr w:rsidR="006D15C4" w:rsidSect="0099527E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398"/>
    <w:multiLevelType w:val="hybridMultilevel"/>
    <w:tmpl w:val="17AA5BE0"/>
    <w:lvl w:ilvl="0" w:tplc="53903C6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830B3"/>
    <w:multiLevelType w:val="multilevel"/>
    <w:tmpl w:val="1CB6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60350"/>
    <w:multiLevelType w:val="multilevel"/>
    <w:tmpl w:val="6CB2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3726F"/>
    <w:multiLevelType w:val="multilevel"/>
    <w:tmpl w:val="DDD2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02ACC"/>
    <w:multiLevelType w:val="hybridMultilevel"/>
    <w:tmpl w:val="17D46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9C1F21"/>
    <w:multiLevelType w:val="hybridMultilevel"/>
    <w:tmpl w:val="D32A73A6"/>
    <w:lvl w:ilvl="0" w:tplc="53903C6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C4618"/>
    <w:multiLevelType w:val="hybridMultilevel"/>
    <w:tmpl w:val="3502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81476E"/>
    <w:multiLevelType w:val="hybridMultilevel"/>
    <w:tmpl w:val="34F0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F7FCA"/>
    <w:multiLevelType w:val="multilevel"/>
    <w:tmpl w:val="6720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903B8F"/>
    <w:multiLevelType w:val="multilevel"/>
    <w:tmpl w:val="2640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8C37AC"/>
    <w:multiLevelType w:val="hybridMultilevel"/>
    <w:tmpl w:val="0F768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C5A62"/>
    <w:multiLevelType w:val="singleLevel"/>
    <w:tmpl w:val="53903C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6486917"/>
    <w:multiLevelType w:val="multilevel"/>
    <w:tmpl w:val="C86A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8"/>
  </w:num>
  <w:num w:numId="7">
    <w:abstractNumId w:val="6"/>
  </w:num>
  <w:num w:numId="8">
    <w:abstractNumId w:val="10"/>
  </w:num>
  <w:num w:numId="9">
    <w:abstractNumId w:val="11"/>
  </w:num>
  <w:num w:numId="10">
    <w:abstractNumId w:val="4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AAE"/>
    <w:rsid w:val="000060B7"/>
    <w:rsid w:val="00056D60"/>
    <w:rsid w:val="0006009C"/>
    <w:rsid w:val="001E1B85"/>
    <w:rsid w:val="002B26BD"/>
    <w:rsid w:val="003142F3"/>
    <w:rsid w:val="00365090"/>
    <w:rsid w:val="003D61B1"/>
    <w:rsid w:val="003F0B60"/>
    <w:rsid w:val="004D3522"/>
    <w:rsid w:val="0059588E"/>
    <w:rsid w:val="005C157E"/>
    <w:rsid w:val="005E6E24"/>
    <w:rsid w:val="00611AAE"/>
    <w:rsid w:val="006A3FDF"/>
    <w:rsid w:val="006C28BC"/>
    <w:rsid w:val="006D15C4"/>
    <w:rsid w:val="00757373"/>
    <w:rsid w:val="007B2CF5"/>
    <w:rsid w:val="007D785B"/>
    <w:rsid w:val="007F4154"/>
    <w:rsid w:val="00805927"/>
    <w:rsid w:val="00901AB6"/>
    <w:rsid w:val="009270F0"/>
    <w:rsid w:val="0099527E"/>
    <w:rsid w:val="00A06C9B"/>
    <w:rsid w:val="00A15CF6"/>
    <w:rsid w:val="00A7686A"/>
    <w:rsid w:val="00AF5A9A"/>
    <w:rsid w:val="00C40C87"/>
    <w:rsid w:val="00C42F50"/>
    <w:rsid w:val="00D26497"/>
    <w:rsid w:val="00DF106D"/>
    <w:rsid w:val="00E857CF"/>
    <w:rsid w:val="00EA02ED"/>
    <w:rsid w:val="00EA5D50"/>
    <w:rsid w:val="00F84AC2"/>
    <w:rsid w:val="00FB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7686A"/>
    <w:pPr>
      <w:spacing w:after="0" w:line="240" w:lineRule="auto"/>
    </w:pPr>
  </w:style>
  <w:style w:type="table" w:styleId="a5">
    <w:name w:val="Table Grid"/>
    <w:basedOn w:val="a1"/>
    <w:uiPriority w:val="59"/>
    <w:rsid w:val="00F84A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Zav1</cp:lastModifiedBy>
  <cp:revision>16</cp:revision>
  <cp:lastPrinted>2012-01-19T14:25:00Z</cp:lastPrinted>
  <dcterms:created xsi:type="dcterms:W3CDTF">2010-04-18T06:00:00Z</dcterms:created>
  <dcterms:modified xsi:type="dcterms:W3CDTF">2013-03-28T05:50:00Z</dcterms:modified>
</cp:coreProperties>
</file>